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726" w:rsidRPr="00812726" w:rsidRDefault="00812726" w:rsidP="00567D62">
      <w:pPr>
        <w:spacing w:before="100" w:beforeAutospacing="1" w:after="100" w:afterAutospacing="1" w:line="480" w:lineRule="auto"/>
        <w:ind w:firstLine="284"/>
        <w:rPr>
          <w:rFonts w:ascii="Times New Roman" w:hAnsi="Times New Roman" w:cs="Times New Roman"/>
          <w:sz w:val="24"/>
          <w:szCs w:val="24"/>
        </w:rPr>
      </w:pPr>
    </w:p>
    <w:p w:rsidR="00812726" w:rsidRPr="00812726" w:rsidRDefault="00812726" w:rsidP="00567D62">
      <w:pPr>
        <w:spacing w:before="100" w:beforeAutospacing="1" w:after="100" w:afterAutospacing="1" w:line="480" w:lineRule="auto"/>
        <w:ind w:firstLine="284"/>
        <w:rPr>
          <w:rFonts w:ascii="Times New Roman" w:hAnsi="Times New Roman" w:cs="Times New Roman"/>
          <w:sz w:val="24"/>
          <w:szCs w:val="24"/>
        </w:rPr>
      </w:pPr>
    </w:p>
    <w:p w:rsidR="00812726" w:rsidRPr="00812726" w:rsidRDefault="00812726" w:rsidP="00812726">
      <w:pPr>
        <w:tabs>
          <w:tab w:val="left" w:pos="3345"/>
        </w:tabs>
        <w:spacing w:before="100" w:beforeAutospacing="1" w:after="100" w:afterAutospacing="1" w:line="480" w:lineRule="auto"/>
        <w:ind w:firstLine="284"/>
        <w:rPr>
          <w:rFonts w:ascii="Times New Roman" w:hAnsi="Times New Roman" w:cs="Times New Roman"/>
          <w:sz w:val="24"/>
          <w:szCs w:val="24"/>
        </w:rPr>
      </w:pPr>
      <w:r w:rsidRPr="00812726">
        <w:rPr>
          <w:rFonts w:ascii="Times New Roman" w:hAnsi="Times New Roman" w:cs="Times New Roman"/>
          <w:sz w:val="24"/>
          <w:szCs w:val="24"/>
        </w:rPr>
        <w:tab/>
      </w:r>
    </w:p>
    <w:p w:rsidR="00812726" w:rsidRPr="00812726" w:rsidRDefault="00812726" w:rsidP="00567D62">
      <w:pPr>
        <w:spacing w:before="100" w:beforeAutospacing="1" w:after="100" w:afterAutospacing="1" w:line="480" w:lineRule="auto"/>
        <w:ind w:firstLine="284"/>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r w:rsidRPr="00812726">
        <w:rPr>
          <w:rFonts w:ascii="Times New Roman" w:hAnsi="Times New Roman" w:cs="Times New Roman"/>
          <w:sz w:val="24"/>
          <w:szCs w:val="24"/>
        </w:rPr>
        <w:t>Name</w:t>
      </w: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r w:rsidRPr="00812726">
        <w:rPr>
          <w:rFonts w:ascii="Times New Roman" w:hAnsi="Times New Roman" w:cs="Times New Roman"/>
          <w:sz w:val="24"/>
          <w:szCs w:val="24"/>
        </w:rPr>
        <w:t>Institution</w:t>
      </w: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r w:rsidRPr="00812726">
        <w:rPr>
          <w:rFonts w:ascii="Times New Roman" w:hAnsi="Times New Roman" w:cs="Times New Roman"/>
          <w:sz w:val="24"/>
          <w:szCs w:val="24"/>
        </w:rPr>
        <w:t>Date</w:t>
      </w: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r w:rsidRPr="00812726">
        <w:rPr>
          <w:rFonts w:ascii="Times New Roman" w:hAnsi="Times New Roman" w:cs="Times New Roman"/>
          <w:sz w:val="24"/>
          <w:szCs w:val="24"/>
        </w:rPr>
        <w:t>Business</w:t>
      </w: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ind w:firstLine="284"/>
        <w:jc w:val="center"/>
        <w:rPr>
          <w:rFonts w:ascii="Times New Roman" w:hAnsi="Times New Roman" w:cs="Times New Roman"/>
          <w:sz w:val="24"/>
          <w:szCs w:val="24"/>
        </w:rPr>
      </w:pPr>
    </w:p>
    <w:p w:rsidR="00812726" w:rsidRPr="00812726" w:rsidRDefault="00812726" w:rsidP="00567D62">
      <w:pPr>
        <w:spacing w:before="100" w:beforeAutospacing="1" w:after="100" w:afterAutospacing="1" w:line="480" w:lineRule="auto"/>
        <w:ind w:firstLine="284"/>
        <w:rPr>
          <w:rFonts w:ascii="Times New Roman" w:hAnsi="Times New Roman" w:cs="Times New Roman"/>
          <w:sz w:val="24"/>
          <w:szCs w:val="24"/>
        </w:rPr>
      </w:pPr>
    </w:p>
    <w:p w:rsidR="00812726" w:rsidRDefault="00812726" w:rsidP="00812726">
      <w:pPr>
        <w:spacing w:before="100" w:beforeAutospacing="1" w:after="100" w:afterAutospacing="1" w:line="480" w:lineRule="auto"/>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812726">
        <w:rPr>
          <w:rFonts w:ascii="Times New Roman" w:hAnsi="Times New Roman" w:cs="Times New Roman"/>
          <w:sz w:val="24"/>
          <w:szCs w:val="24"/>
        </w:rPr>
        <w:t xml:space="preserve">Pepsi and Coca Cola are non-alcoholic beverage companies. It is important to analyze the financial statement in order to determine any business success. To see where a company has been, where it is and the expectations of the future financial analysis are performed. If I were a creditor, Pepsi would be the company that I would likely lend money instead of Coca Cola. It looks like the better buy for me. This is because it has better growth prospects and solid dividend characteristics. Moreover, it has a cheaper valuation. If I lend money to Pepsi therefore returns might be high compared to Coca Cola. Its </w:t>
      </w:r>
      <w:r>
        <w:rPr>
          <w:rFonts w:ascii="Times New Roman" w:hAnsi="Times New Roman" w:cs="Times New Roman"/>
          <w:sz w:val="24"/>
          <w:szCs w:val="24"/>
        </w:rPr>
        <w:t>pay</w:t>
      </w:r>
      <w:r w:rsidRPr="00812726">
        <w:rPr>
          <w:rFonts w:ascii="Times New Roman" w:hAnsi="Times New Roman" w:cs="Times New Roman"/>
          <w:sz w:val="24"/>
          <w:szCs w:val="24"/>
        </w:rPr>
        <w:t>out</w:t>
      </w:r>
      <w:r w:rsidRPr="00812726">
        <w:rPr>
          <w:rFonts w:ascii="Times New Roman" w:hAnsi="Times New Roman" w:cs="Times New Roman"/>
          <w:sz w:val="24"/>
          <w:szCs w:val="24"/>
        </w:rPr>
        <w:t xml:space="preserve"> ratio is healthy frailty compared to that of Coca Cola. Its stock price has been moving up and there remains slightly more attractive of its valuation based on simple earnings measures (Albrecht, Stice, Stice, 2011)</w:t>
      </w:r>
    </w:p>
    <w:p w:rsidR="00812726" w:rsidRPr="00812726" w:rsidRDefault="00812726" w:rsidP="00812726">
      <w:pPr>
        <w:spacing w:before="100" w:beforeAutospacing="1" w:after="100" w:afterAutospacing="1" w:line="480" w:lineRule="auto"/>
        <w:ind w:firstLine="720"/>
        <w:rPr>
          <w:rFonts w:ascii="Times New Roman" w:hAnsi="Times New Roman" w:cs="Times New Roman"/>
          <w:sz w:val="24"/>
          <w:szCs w:val="24"/>
        </w:rPr>
      </w:pPr>
      <w:r w:rsidRPr="00812726">
        <w:rPr>
          <w:rFonts w:ascii="Times New Roman" w:hAnsi="Times New Roman" w:cs="Times New Roman"/>
          <w:sz w:val="24"/>
          <w:szCs w:val="24"/>
        </w:rPr>
        <w:t>The company that I would recommend as an investment is Pepsi. This is after it reported earnings that blew it as the world most iconic soda brand out of the water. Through the late sending of shares down slightly, it is a sign to investors that they should grab an opportunity to more shares at a price that is better. Pepsi saw profits of $1.4 billion for the fourth quarter and the expectations of Wall Street were beaten since the adjusted earnings came in at $1.20 a share and the expectation was $1.16.</w:t>
      </w: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p>
    <w:p w:rsidR="00812726" w:rsidRDefault="00812726" w:rsidP="00812726">
      <w:pPr>
        <w:spacing w:before="100" w:beforeAutospacing="1" w:after="100" w:afterAutospacing="1" w:line="480" w:lineRule="auto"/>
        <w:rPr>
          <w:rFonts w:ascii="Times New Roman" w:hAnsi="Times New Roman" w:cs="Times New Roman"/>
          <w:sz w:val="24"/>
          <w:szCs w:val="24"/>
        </w:rPr>
      </w:pP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bookmarkStart w:id="0" w:name="_GoBack"/>
      <w:bookmarkEnd w:id="0"/>
    </w:p>
    <w:p w:rsidR="00812726" w:rsidRPr="00812726" w:rsidRDefault="00812726" w:rsidP="00812726">
      <w:pPr>
        <w:spacing w:before="100" w:beforeAutospacing="1" w:after="100" w:afterAutospacing="1" w:line="480" w:lineRule="auto"/>
        <w:jc w:val="center"/>
        <w:rPr>
          <w:rFonts w:ascii="Times New Roman" w:hAnsi="Times New Roman" w:cs="Times New Roman"/>
          <w:sz w:val="24"/>
          <w:szCs w:val="24"/>
        </w:rPr>
      </w:pPr>
      <w:r w:rsidRPr="00812726">
        <w:rPr>
          <w:rFonts w:ascii="Times New Roman" w:hAnsi="Times New Roman" w:cs="Times New Roman"/>
          <w:sz w:val="24"/>
          <w:szCs w:val="24"/>
        </w:rPr>
        <w:lastRenderedPageBreak/>
        <w:t>References</w:t>
      </w:r>
    </w:p>
    <w:p w:rsidR="00812726" w:rsidRPr="00812726" w:rsidRDefault="00812726" w:rsidP="00812726">
      <w:pPr>
        <w:spacing w:before="100" w:beforeAutospacing="1" w:after="100" w:afterAutospacing="1" w:line="480" w:lineRule="auto"/>
        <w:rPr>
          <w:rFonts w:ascii="Times New Roman" w:hAnsi="Times New Roman" w:cs="Times New Roman"/>
          <w:sz w:val="24"/>
          <w:szCs w:val="24"/>
        </w:rPr>
      </w:pPr>
      <w:r w:rsidRPr="00812726">
        <w:rPr>
          <w:rFonts w:ascii="Times New Roman" w:eastAsia="Arial Unicode MS" w:hAnsi="Times New Roman" w:cs="Times New Roman"/>
          <w:color w:val="000000"/>
          <w:sz w:val="24"/>
          <w:szCs w:val="24"/>
          <w:shd w:val="clear" w:color="auto" w:fill="FFFFFF"/>
        </w:rPr>
        <w:t>Albrecht, W. S., Stice, E. K., &amp; Stice, J. D. (2011). </w:t>
      </w:r>
      <w:r w:rsidRPr="00812726">
        <w:rPr>
          <w:rFonts w:ascii="Times New Roman" w:eastAsia="Arial Unicode MS" w:hAnsi="Times New Roman" w:cs="Times New Roman"/>
          <w:i/>
          <w:iCs/>
          <w:color w:val="000000"/>
          <w:sz w:val="24"/>
          <w:szCs w:val="24"/>
          <w:shd w:val="clear" w:color="auto" w:fill="FFFFFF"/>
        </w:rPr>
        <w:t>Financial accounting</w:t>
      </w:r>
      <w:r w:rsidRPr="00812726">
        <w:rPr>
          <w:rFonts w:ascii="Times New Roman" w:eastAsia="Arial Unicode MS" w:hAnsi="Times New Roman" w:cs="Times New Roman"/>
          <w:color w:val="000000"/>
          <w:sz w:val="24"/>
          <w:szCs w:val="24"/>
          <w:shd w:val="clear" w:color="auto" w:fill="FFFFFF"/>
        </w:rPr>
        <w:t>. Mason, OH: South-Western/Cengage Learning.</w:t>
      </w:r>
    </w:p>
    <w:sectPr w:rsidR="00812726" w:rsidRPr="00812726" w:rsidSect="0081272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095" w:rsidRDefault="00EC0095" w:rsidP="00812726">
      <w:pPr>
        <w:spacing w:after="0" w:line="240" w:lineRule="auto"/>
      </w:pPr>
      <w:r>
        <w:separator/>
      </w:r>
    </w:p>
  </w:endnote>
  <w:endnote w:type="continuationSeparator" w:id="0">
    <w:p w:rsidR="00EC0095" w:rsidRDefault="00EC0095" w:rsidP="0081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095" w:rsidRDefault="00EC0095" w:rsidP="00812726">
      <w:pPr>
        <w:spacing w:after="0" w:line="240" w:lineRule="auto"/>
      </w:pPr>
      <w:r>
        <w:separator/>
      </w:r>
    </w:p>
  </w:footnote>
  <w:footnote w:type="continuationSeparator" w:id="0">
    <w:p w:rsidR="00EC0095" w:rsidRDefault="00EC0095" w:rsidP="0081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726" w:rsidRPr="00812726" w:rsidRDefault="00812726">
    <w:pPr>
      <w:pStyle w:val="Header"/>
      <w:jc w:val="right"/>
      <w:rPr>
        <w:rFonts w:ascii="Times New Roman" w:hAnsi="Times New Roman" w:cs="Times New Roman"/>
        <w:sz w:val="24"/>
        <w:szCs w:val="24"/>
      </w:rPr>
    </w:pPr>
    <w:r w:rsidRPr="00812726">
      <w:rPr>
        <w:rFonts w:ascii="Times New Roman" w:hAnsi="Times New Roman" w:cs="Times New Roman"/>
        <w:sz w:val="24"/>
        <w:szCs w:val="24"/>
      </w:rPr>
      <w:t>BUSINESS</w:t>
    </w:r>
    <w:r w:rsidRPr="00812726">
      <w:rPr>
        <w:rFonts w:ascii="Times New Roman" w:hAnsi="Times New Roman" w:cs="Times New Roman"/>
        <w:sz w:val="24"/>
        <w:szCs w:val="24"/>
      </w:rPr>
      <w:tab/>
    </w:r>
    <w:r w:rsidRPr="00812726">
      <w:rPr>
        <w:rFonts w:ascii="Times New Roman" w:hAnsi="Times New Roman" w:cs="Times New Roman"/>
        <w:sz w:val="24"/>
        <w:szCs w:val="24"/>
      </w:rPr>
      <w:tab/>
    </w:r>
    <w:sdt>
      <w:sdtPr>
        <w:rPr>
          <w:rFonts w:ascii="Times New Roman" w:hAnsi="Times New Roman" w:cs="Times New Roman"/>
          <w:sz w:val="24"/>
          <w:szCs w:val="24"/>
        </w:rPr>
        <w:id w:val="-775014841"/>
        <w:docPartObj>
          <w:docPartGallery w:val="Page Numbers (Top of Page)"/>
          <w:docPartUnique/>
        </w:docPartObj>
      </w:sdtPr>
      <w:sdtEndPr>
        <w:rPr>
          <w:noProof/>
        </w:rPr>
      </w:sdtEndPr>
      <w:sdtContent>
        <w:r w:rsidRPr="00812726">
          <w:rPr>
            <w:rFonts w:ascii="Times New Roman" w:hAnsi="Times New Roman" w:cs="Times New Roman"/>
            <w:sz w:val="24"/>
            <w:szCs w:val="24"/>
          </w:rPr>
          <w:fldChar w:fldCharType="begin"/>
        </w:r>
        <w:r w:rsidRPr="00812726">
          <w:rPr>
            <w:rFonts w:ascii="Times New Roman" w:hAnsi="Times New Roman" w:cs="Times New Roman"/>
            <w:sz w:val="24"/>
            <w:szCs w:val="24"/>
          </w:rPr>
          <w:instrText xml:space="preserve"> PAGE   \* MERGEFORMAT </w:instrText>
        </w:r>
        <w:r w:rsidRPr="00812726">
          <w:rPr>
            <w:rFonts w:ascii="Times New Roman" w:hAnsi="Times New Roman" w:cs="Times New Roman"/>
            <w:sz w:val="24"/>
            <w:szCs w:val="24"/>
          </w:rPr>
          <w:fldChar w:fldCharType="separate"/>
        </w:r>
        <w:r>
          <w:rPr>
            <w:rFonts w:ascii="Times New Roman" w:hAnsi="Times New Roman" w:cs="Times New Roman"/>
            <w:noProof/>
            <w:sz w:val="24"/>
            <w:szCs w:val="24"/>
          </w:rPr>
          <w:t>3</w:t>
        </w:r>
        <w:r w:rsidRPr="00812726">
          <w:rPr>
            <w:rFonts w:ascii="Times New Roman" w:hAnsi="Times New Roman" w:cs="Times New Roman"/>
            <w:noProof/>
            <w:sz w:val="24"/>
            <w:szCs w:val="24"/>
          </w:rPr>
          <w:fldChar w:fldCharType="end"/>
        </w:r>
      </w:sdtContent>
    </w:sdt>
  </w:p>
  <w:p w:rsidR="00812726" w:rsidRPr="00812726" w:rsidRDefault="008127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726" w:rsidRPr="00812726" w:rsidRDefault="00812726">
    <w:pPr>
      <w:pStyle w:val="Header"/>
      <w:jc w:val="right"/>
      <w:rPr>
        <w:rFonts w:ascii="Times New Roman" w:hAnsi="Times New Roman" w:cs="Times New Roman"/>
        <w:sz w:val="24"/>
        <w:szCs w:val="24"/>
      </w:rPr>
    </w:pPr>
    <w:r w:rsidRPr="00812726">
      <w:rPr>
        <w:rFonts w:ascii="Times New Roman" w:hAnsi="Times New Roman" w:cs="Times New Roman"/>
        <w:sz w:val="24"/>
        <w:szCs w:val="24"/>
      </w:rPr>
      <w:t>Running Head: BUSINESS</w:t>
    </w:r>
    <w:r w:rsidRPr="00812726">
      <w:rPr>
        <w:rFonts w:ascii="Times New Roman" w:hAnsi="Times New Roman" w:cs="Times New Roman"/>
        <w:sz w:val="24"/>
        <w:szCs w:val="24"/>
      </w:rPr>
      <w:tab/>
    </w:r>
    <w:r w:rsidRPr="00812726">
      <w:rPr>
        <w:rFonts w:ascii="Times New Roman" w:hAnsi="Times New Roman" w:cs="Times New Roman"/>
        <w:sz w:val="24"/>
        <w:szCs w:val="24"/>
      </w:rPr>
      <w:tab/>
    </w:r>
    <w:sdt>
      <w:sdtPr>
        <w:rPr>
          <w:rFonts w:ascii="Times New Roman" w:hAnsi="Times New Roman" w:cs="Times New Roman"/>
          <w:sz w:val="24"/>
          <w:szCs w:val="24"/>
        </w:rPr>
        <w:id w:val="-74987140"/>
        <w:docPartObj>
          <w:docPartGallery w:val="Page Numbers (Top of Page)"/>
          <w:docPartUnique/>
        </w:docPartObj>
      </w:sdtPr>
      <w:sdtEndPr>
        <w:rPr>
          <w:noProof/>
        </w:rPr>
      </w:sdtEndPr>
      <w:sdtContent>
        <w:r w:rsidRPr="00812726">
          <w:rPr>
            <w:rFonts w:ascii="Times New Roman" w:hAnsi="Times New Roman" w:cs="Times New Roman"/>
            <w:sz w:val="24"/>
            <w:szCs w:val="24"/>
          </w:rPr>
          <w:fldChar w:fldCharType="begin"/>
        </w:r>
        <w:r w:rsidRPr="00812726">
          <w:rPr>
            <w:rFonts w:ascii="Times New Roman" w:hAnsi="Times New Roman" w:cs="Times New Roman"/>
            <w:sz w:val="24"/>
            <w:szCs w:val="24"/>
          </w:rPr>
          <w:instrText xml:space="preserve"> PAGE   \* MERGEFORMAT </w:instrText>
        </w:r>
        <w:r w:rsidRPr="00812726">
          <w:rPr>
            <w:rFonts w:ascii="Times New Roman" w:hAnsi="Times New Roman" w:cs="Times New Roman"/>
            <w:sz w:val="24"/>
            <w:szCs w:val="24"/>
          </w:rPr>
          <w:fldChar w:fldCharType="separate"/>
        </w:r>
        <w:r>
          <w:rPr>
            <w:rFonts w:ascii="Times New Roman" w:hAnsi="Times New Roman" w:cs="Times New Roman"/>
            <w:noProof/>
            <w:sz w:val="24"/>
            <w:szCs w:val="24"/>
          </w:rPr>
          <w:t>1</w:t>
        </w:r>
        <w:r w:rsidRPr="00812726">
          <w:rPr>
            <w:rFonts w:ascii="Times New Roman" w:hAnsi="Times New Roman" w:cs="Times New Roman"/>
            <w:noProof/>
            <w:sz w:val="24"/>
            <w:szCs w:val="24"/>
          </w:rPr>
          <w:fldChar w:fldCharType="end"/>
        </w:r>
      </w:sdtContent>
    </w:sdt>
  </w:p>
  <w:p w:rsidR="00812726" w:rsidRPr="00812726" w:rsidRDefault="0081272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28B"/>
    <w:rsid w:val="001B328B"/>
    <w:rsid w:val="00567D62"/>
    <w:rsid w:val="007B3C06"/>
    <w:rsid w:val="00812726"/>
    <w:rsid w:val="00BB7FCD"/>
    <w:rsid w:val="00EC0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B0711-F186-46AD-9764-CF05641C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726"/>
  </w:style>
  <w:style w:type="paragraph" w:styleId="Footer">
    <w:name w:val="footer"/>
    <w:basedOn w:val="Normal"/>
    <w:link w:val="FooterChar"/>
    <w:uiPriority w:val="99"/>
    <w:unhideWhenUsed/>
    <w:rsid w:val="00812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2018-12-02T23:13:00Z</dcterms:created>
  <dcterms:modified xsi:type="dcterms:W3CDTF">2018-12-02T23:13:00Z</dcterms:modified>
</cp:coreProperties>
</file>